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22105a9" w14:textId="22105a9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6F7126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26</w:t>
      </w:r>
      <w:r w:rsidRPr="00380A98" w:rsidR="005347BE">
        <w:rPr>
          <w:rFonts w:ascii="Arial" w:hAnsi="Arial" w:cs="Arial"/>
          <w:bCs/>
        </w:rPr>
        <w:t xml:space="preserve">. </w:t>
      </w:r>
      <w:r w:rsidR="004C4C64">
        <w:rPr>
          <w:rFonts w:ascii="Arial" w:hAnsi="Arial" w:cs="Arial"/>
          <w:bCs/>
        </w:rPr>
        <w:t>siječnja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8B5A95" w:rsidR="006F7126">
        <w:rPr>
          <w:rFonts w:ascii="Arial" w:hAnsi="Arial" w:cs="Arial"/>
          <w:lang w:eastAsia="en-US"/>
        </w:rPr>
        <w:t>SAILING &amp; FISHING INFINITY CLUB d.o.o., Šibenik, Velimira Škorpika 17 B, OIB: 77196443880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6F7126">
        <w:rPr>
          <w:rFonts w:ascii="Arial" w:hAnsi="Arial" w:cs="Arial"/>
        </w:rPr>
        <w:t>8</w:t>
      </w:r>
      <w:r w:rsidRPr="00380A98" w:rsidR="0095400C">
        <w:rPr>
          <w:rFonts w:ascii="Arial" w:hAnsi="Arial" w:cs="Arial"/>
        </w:rPr>
        <w:t>,</w:t>
      </w:r>
      <w:r w:rsidR="006F7126">
        <w:rPr>
          <w:rFonts w:ascii="Arial" w:hAnsi="Arial" w:cs="Arial"/>
        </w:rPr>
        <w:t>30</w:t>
      </w:r>
      <w:r w:rsidRPr="00380A98">
        <w:rPr>
          <w:rFonts w:ascii="Arial" w:hAnsi="Arial" w:cs="Arial"/>
        </w:rPr>
        <w:t xml:space="preserve"> sati.</w:t>
      </w:r>
    </w:p>
    <w:p w:rsidRPr="00380A98" w:rsidR="00657B11" w:rsidP="00657B11" w:rsidRDefault="00657B11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80A98">
        <w:rPr>
          <w:rFonts w:ascii="Arial" w:hAnsi="Arial" w:cs="Arial"/>
        </w:rPr>
        <w:t>a</w:t>
      </w:r>
      <w:r w:rsidR="004C4C64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6F7126">
        <w:rPr>
          <w:rFonts w:ascii="Arial" w:hAnsi="Arial" w:cs="Arial"/>
        </w:rPr>
        <w:t>Ante Vukašina</w:t>
      </w:r>
      <w:r w:rsidRPr="00380A98" w:rsidR="001520A9">
        <w:rPr>
          <w:rFonts w:ascii="Arial" w:hAnsi="Arial" w:cs="Arial"/>
        </w:rPr>
        <w:t>, stečajn</w:t>
      </w:r>
      <w:r w:rsidR="004C4C64">
        <w:rPr>
          <w:rFonts w:ascii="Arial" w:hAnsi="Arial" w:cs="Arial"/>
        </w:rPr>
        <w:t>i</w:t>
      </w:r>
      <w:r w:rsidRPr="00380A98" w:rsidR="001520A9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Pr="00380A98" w:rsidR="00C068CF" w:rsidP="00C068CF" w:rsidRDefault="00C068CF">
      <w:pPr>
        <w:ind w:left="360" w:hanging="360"/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Nazočni od vjerovnika: </w:t>
      </w:r>
      <w:r w:rsidRPr="00CE2A3F" w:rsidR="0053046F">
        <w:rPr>
          <w:rFonts w:ascii="Arial" w:hAnsi="Arial" w:cs="Arial"/>
        </w:rPr>
        <w:t xml:space="preserve">za </w:t>
      </w:r>
      <w:r w:rsidR="0053046F">
        <w:rPr>
          <w:rFonts w:ascii="Arial" w:hAnsi="Arial" w:cs="Arial"/>
        </w:rPr>
        <w:t>RH zastupnica po zakonu u ŽDO Šibenik Igranka Šumera</w:t>
      </w:r>
    </w:p>
    <w:p w:rsidRPr="00380A98" w:rsidR="00380A98" w:rsidP="001520A9" w:rsidRDefault="00380A98">
      <w:pPr>
        <w:jc w:val="both"/>
        <w:rPr>
          <w:rFonts w:ascii="Arial" w:hAnsi="Arial" w:cs="Arial"/>
        </w:rPr>
      </w:pPr>
    </w:p>
    <w:p w:rsidR="00B54C6C" w:rsidP="00B54C6C" w:rsidRDefault="00B54C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Ostali:</w:t>
      </w:r>
    </w:p>
    <w:p w:rsidR="00B54C6C" w:rsidP="00B54C6C" w:rsidRDefault="00B54C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Pola Katavić, stečajna upraviteljica sa B liste</w:t>
      </w:r>
    </w:p>
    <w:p w:rsidRPr="008D21C0" w:rsidR="00B54C6C" w:rsidP="00B54C6C" w:rsidRDefault="00B54C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Ivana Mažibrada, stečajna upraviteljica sa B liste</w:t>
      </w:r>
    </w:p>
    <w:p w:rsidR="008A2F23" w:rsidP="001520A9" w:rsidRDefault="008A2F23">
      <w:pPr>
        <w:jc w:val="both"/>
        <w:rPr>
          <w:rFonts w:ascii="Arial" w:hAnsi="Arial" w:cs="Arial"/>
        </w:rPr>
      </w:pPr>
    </w:p>
    <w:p w:rsidR="00B54C6C" w:rsidP="001520A9" w:rsidRDefault="00B54C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nazočna zastupnica po zakonu RH  ima 100% prava glasa na današnjem izvještajnom ročištu.</w:t>
      </w:r>
    </w:p>
    <w:p w:rsidRPr="00380A98" w:rsidR="00B54C6C" w:rsidP="001520A9" w:rsidRDefault="00B54C6C">
      <w:pPr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C068CF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Pr="00380A98" w:rsidR="00530BE7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iznosi izvješće koji je sastavni dio ovog zapisnika</w:t>
      </w:r>
      <w:r w:rsidRPr="00380A98" w:rsidR="00C068CF">
        <w:rPr>
          <w:rFonts w:ascii="Arial" w:hAnsi="Arial" w:cs="Arial"/>
        </w:rPr>
        <w:t xml:space="preserve"> i koje je objavljeno po primitku.</w:t>
      </w:r>
    </w:p>
    <w:p w:rsidRPr="00380A98" w:rsidR="00C068CF" w:rsidP="00B71E0E" w:rsidRDefault="00C068CF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92ADA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Izvješće stečajnog upravitelja daje se na glasovanje.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 prihvaćanje izvješ</w:t>
      </w:r>
      <w:r w:rsidRPr="00380A98" w:rsidR="00B92ADA">
        <w:rPr>
          <w:rFonts w:ascii="Arial" w:hAnsi="Arial" w:cs="Arial"/>
        </w:rPr>
        <w:t xml:space="preserve">ća stečajnog upravitelja </w:t>
      </w:r>
      <w:r w:rsidR="006B1A22">
        <w:rPr>
          <w:rFonts w:ascii="Arial" w:hAnsi="Arial" w:cs="Arial"/>
        </w:rPr>
        <w:t>glasa</w:t>
      </w:r>
      <w:r w:rsidRPr="00380A98" w:rsidR="00B92ADA">
        <w:rPr>
          <w:rFonts w:ascii="Arial" w:hAnsi="Arial" w:cs="Arial"/>
        </w:rPr>
        <w:t xml:space="preserve"> </w:t>
      </w:r>
      <w:r w:rsidR="006B1A22">
        <w:rPr>
          <w:rFonts w:ascii="Arial" w:hAnsi="Arial" w:cs="Arial"/>
        </w:rPr>
        <w:t>nazočni vjerovnik</w:t>
      </w:r>
      <w:r w:rsidRPr="00380A98">
        <w:rPr>
          <w:rFonts w:ascii="Arial" w:hAnsi="Arial" w:cs="Arial"/>
        </w:rPr>
        <w:t xml:space="preserve">. 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</w:t>
      </w:r>
      <w:r w:rsidRPr="00380A98" w:rsidR="00AF4EC4">
        <w:rPr>
          <w:rFonts w:ascii="Arial" w:hAnsi="Arial" w:cs="Arial"/>
        </w:rPr>
        <w:t xml:space="preserve"> utvrđuje da je izvješće stečajnog upravitelja prihvaćeno.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1502FB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1502FB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="00B92ADA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bi predračun troškova iznosio </w:t>
      </w:r>
      <w:r w:rsidR="00B54C6C">
        <w:rPr>
          <w:rFonts w:ascii="Arial" w:hAnsi="Arial" w:cs="Arial"/>
        </w:rPr>
        <w:t>13.650,00</w:t>
      </w:r>
      <w:r w:rsidRPr="00380A98" w:rsidR="008A2F23">
        <w:rPr>
          <w:rFonts w:ascii="Arial" w:hAnsi="Arial" w:cs="Arial"/>
        </w:rPr>
        <w:t xml:space="preserve"> kuna, prema p</w:t>
      </w:r>
      <w:r w:rsidR="00380A98">
        <w:rPr>
          <w:rFonts w:ascii="Arial" w:hAnsi="Arial" w:cs="Arial"/>
        </w:rPr>
        <w:t>redračunu sadržanom u izvješću.</w:t>
      </w:r>
    </w:p>
    <w:p w:rsidRPr="00380A98" w:rsidR="00380A98" w:rsidP="00AF4EC4" w:rsidRDefault="00380A9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1502FB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 w:rsidR="008A2F23">
        <w:rPr>
          <w:rFonts w:ascii="Arial" w:hAnsi="Arial" w:cs="Arial"/>
        </w:rPr>
        <w:t>azočn</w:t>
      </w:r>
      <w:r>
        <w:rPr>
          <w:rFonts w:ascii="Arial" w:hAnsi="Arial" w:cs="Arial"/>
        </w:rPr>
        <w:t>i vjerovnik</w:t>
      </w:r>
      <w:r w:rsidRPr="00380A98" w:rsidR="008A2F23">
        <w:rPr>
          <w:rFonts w:ascii="Arial" w:hAnsi="Arial" w:cs="Arial"/>
        </w:rPr>
        <w:t xml:space="preserve"> prihvaća</w:t>
      </w:r>
      <w:r w:rsidRPr="00380A98" w:rsidR="00B92ADA">
        <w:rPr>
          <w:rFonts w:ascii="Arial" w:hAnsi="Arial" w:cs="Arial"/>
        </w:rPr>
        <w:t xml:space="preserve"> predloženi</w:t>
      </w:r>
      <w:r w:rsidRPr="00380A98" w:rsidR="008A2F23">
        <w:rPr>
          <w:rFonts w:ascii="Arial" w:hAnsi="Arial" w:cs="Arial"/>
        </w:rPr>
        <w:t xml:space="preserve"> predračun.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Sud </w:t>
      </w:r>
      <w:r w:rsidRPr="00380A98" w:rsidR="00AF4EC4">
        <w:rPr>
          <w:rFonts w:ascii="Arial" w:hAnsi="Arial" w:cs="Arial"/>
        </w:rPr>
        <w:t xml:space="preserve">utvrđuje da </w:t>
      </w:r>
      <w:r w:rsidRPr="00380A98">
        <w:rPr>
          <w:rFonts w:ascii="Arial" w:hAnsi="Arial" w:cs="Arial"/>
        </w:rPr>
        <w:t xml:space="preserve">je predračun troškova postupka </w:t>
      </w:r>
      <w:r w:rsidRPr="00380A98" w:rsidR="00AF4EC4">
        <w:rPr>
          <w:rFonts w:ascii="Arial" w:hAnsi="Arial" w:cs="Arial"/>
        </w:rPr>
        <w:t>prihvaćen.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</w:p>
    <w:p w:rsidR="00B92ADA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Stečajni upravitelj navodi</w:t>
      </w:r>
      <w:r w:rsidRPr="00380A98" w:rsidR="001502FB">
        <w:rPr>
          <w:rFonts w:ascii="Arial" w:hAnsi="Arial" w:cs="Arial"/>
        </w:rPr>
        <w:t xml:space="preserve"> da nem</w:t>
      </w:r>
      <w:r w:rsidRPr="00380A98" w:rsidR="00B92ADA">
        <w:rPr>
          <w:rFonts w:ascii="Arial" w:hAnsi="Arial" w:cs="Arial"/>
        </w:rPr>
        <w:t>a uvjeta za nastavak poslovanja</w:t>
      </w:r>
      <w:r w:rsidR="00B54C6C">
        <w:rPr>
          <w:rFonts w:ascii="Arial" w:hAnsi="Arial" w:cs="Arial"/>
        </w:rPr>
        <w:t xml:space="preserve"> pa predlaže da se imovina i to 13 kajaka unovči obzirom da su isti pohranjeni u skladištu u Šibeniku i da je to skladištenje do sada bilo besplatno ali će se vjerojatno naplaćivati čime bi se povećali </w:t>
      </w:r>
      <w:r w:rsidR="00B54C6C">
        <w:rPr>
          <w:rFonts w:ascii="Arial" w:hAnsi="Arial" w:cs="Arial"/>
        </w:rPr>
        <w:lastRenderedPageBreak/>
        <w:t>troškovi postupka. Predlaže da se unovči neposrednom pogodbom po cijeni koju odredi RH.</w:t>
      </w:r>
    </w:p>
    <w:p w:rsidR="00B54C6C" w:rsidP="00AF4EC4" w:rsidRDefault="00B54C6C">
      <w:pPr>
        <w:tabs>
          <w:tab w:val="left" w:pos="960"/>
        </w:tabs>
        <w:jc w:val="both"/>
        <w:rPr>
          <w:rFonts w:ascii="Arial" w:hAnsi="Arial" w:cs="Arial"/>
        </w:rPr>
      </w:pPr>
    </w:p>
    <w:p w:rsidR="00B54C6C" w:rsidP="00AF4EC4" w:rsidRDefault="00B54C6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predlaže da se unovčenje izvrši prikupljanjem pisanih ponuda stečajnom upravitelju po cijeni koju će odrediti porezna uprava i o kojoj će ona izvijestiti stečajnog upravitelja, te da se cijena pri svakoj neuspjeloj prodaji smanji za 10% od početne cijene pa tako do unovčenja svih predmeta stečajne mase.</w:t>
      </w:r>
    </w:p>
    <w:p w:rsidRPr="00380A98" w:rsidR="00380A98" w:rsidP="00AF4EC4" w:rsidRDefault="00380A98">
      <w:pPr>
        <w:tabs>
          <w:tab w:val="left" w:pos="960"/>
        </w:tabs>
        <w:jc w:val="both"/>
        <w:rPr>
          <w:rFonts w:ascii="Arial" w:hAnsi="Arial" w:cs="Arial"/>
        </w:rPr>
      </w:pPr>
    </w:p>
    <w:p w:rsidR="00380A98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</w:t>
      </w:r>
      <w:r w:rsidR="00B54C6C">
        <w:rPr>
          <w:rFonts w:ascii="Arial" w:hAnsi="Arial" w:cs="Arial"/>
        </w:rPr>
        <w:t xml:space="preserve">druge </w:t>
      </w:r>
      <w:r w:rsidRPr="00380A98">
        <w:rPr>
          <w:rFonts w:ascii="Arial" w:hAnsi="Arial" w:cs="Arial"/>
        </w:rPr>
        <w:t xml:space="preserve">imovine </w:t>
      </w:r>
      <w:r w:rsidR="00B54C6C">
        <w:rPr>
          <w:rFonts w:ascii="Arial" w:hAnsi="Arial" w:cs="Arial"/>
        </w:rPr>
        <w:t>nema.</w:t>
      </w:r>
      <w:r w:rsidRPr="00380A98">
        <w:rPr>
          <w:rFonts w:ascii="Arial" w:hAnsi="Arial" w:cs="Arial"/>
        </w:rPr>
        <w:t xml:space="preserve"> </w:t>
      </w:r>
    </w:p>
    <w:p w:rsidRPr="00380A98"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A17A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</w:t>
      </w:r>
      <w:r w:rsidRPr="00380A98" w:rsidR="00AF4EC4">
        <w:rPr>
          <w:rFonts w:ascii="Arial" w:hAnsi="Arial" w:cs="Arial"/>
        </w:rPr>
        <w:t xml:space="preserve"> utvrđuje da su na </w:t>
      </w:r>
      <w:r w:rsidR="00B54C6C">
        <w:rPr>
          <w:rFonts w:ascii="Arial" w:hAnsi="Arial" w:cs="Arial"/>
        </w:rPr>
        <w:t>izvještajnom ročištu</w:t>
      </w:r>
      <w:r w:rsidRPr="00380A98" w:rsidR="00AF4EC4">
        <w:rPr>
          <w:rFonts w:ascii="Arial" w:hAnsi="Arial" w:cs="Arial"/>
        </w:rPr>
        <w:t xml:space="preserve"> donijete slijedeće odluke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2F23" w:rsidP="008A2F23" w:rsidRDefault="00AF4EC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Prihvaća se izvješće stečajnog upravitelja.</w:t>
      </w:r>
    </w:p>
    <w:p w:rsidRPr="00380A98"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B54C6C">
        <w:rPr>
          <w:rFonts w:ascii="Arial" w:hAnsi="Arial" w:cs="Arial"/>
        </w:rPr>
        <w:t>13.650,00</w:t>
      </w:r>
      <w:r w:rsidRPr="00380A98" w:rsidR="00B54C6C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kuna.</w:t>
      </w:r>
    </w:p>
    <w:p w:rsidR="008A2F23" w:rsidP="004C4C64" w:rsidRDefault="004C4C6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Imovina dužnika</w:t>
      </w:r>
      <w:r w:rsidR="00B54C6C">
        <w:rPr>
          <w:rFonts w:ascii="Arial" w:hAnsi="Arial" w:cs="Arial"/>
        </w:rPr>
        <w:t xml:space="preserve"> i to 13 kajaka će se unovčiti prikupljanjem pisanih ponuda stečajnom upravitelju po cijeni koju će odrediti porezna uprava te da se cijena pri svakoj neuspjeloj prodaji smanji za 10% od početne cijene pa tako do unovčenja svih predmeta stečajne mase.</w:t>
      </w:r>
    </w:p>
    <w:p w:rsidRPr="00380A98" w:rsidR="004C4C64" w:rsidP="004C4C64" w:rsidRDefault="004C4C64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B71E0E" w:rsidP="001B0AD2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B54C6C">
        <w:rPr>
          <w:rFonts w:ascii="Arial" w:hAnsi="Arial" w:cs="Arial"/>
        </w:rPr>
        <w:t>8</w:t>
      </w:r>
      <w:r w:rsidR="00043BE5">
        <w:rPr>
          <w:rFonts w:ascii="Arial" w:hAnsi="Arial" w:cs="Arial"/>
        </w:rPr>
        <w:t>,</w:t>
      </w:r>
      <w:r w:rsidR="00B54C6C">
        <w:rPr>
          <w:rFonts w:ascii="Arial" w:hAnsi="Arial" w:cs="Arial"/>
        </w:rPr>
        <w:t>45</w:t>
      </w:r>
      <w:r w:rsidRPr="00380A98">
        <w:rPr>
          <w:rFonts w:ascii="Arial" w:hAnsi="Arial" w:cs="Arial"/>
        </w:rPr>
        <w:t xml:space="preserve"> sati.</w:t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DC4DC8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DC4DC8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DC4DC8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DC4DC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DC4DC8">
      <w:rPr>
        <w:rStyle w:val="Brojstranice"/>
        <w:rFonts w:ascii="Arial" w:hAnsi="Arial" w:cs="Arial"/>
        <w:noProof/>
      </w:rPr>
      <w:t>2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6F7126">
      <w:rPr>
        <w:rFonts w:ascii="Arial" w:hAnsi="Arial" w:cs="Arial"/>
        <w:bCs/>
      </w:rPr>
      <w:t>163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4C4C64">
      <w:rPr>
        <w:rFonts w:ascii="Arial" w:hAnsi="Arial" w:cs="Arial"/>
        <w:bCs/>
      </w:rPr>
      <w:t>21</w:t>
    </w:r>
    <w:r w:rsidRPr="00380A98" w:rsidR="000C28EF">
      <w:rPr>
        <w:rFonts w:ascii="Arial" w:hAnsi="Arial" w:cs="Arial"/>
        <w:bCs/>
      </w:rPr>
      <w:t>-</w:t>
    </w:r>
    <w:r w:rsidR="006F7126">
      <w:rPr>
        <w:rFonts w:ascii="Arial" w:hAnsi="Arial" w:cs="Arial"/>
        <w:bCs/>
      </w:rPr>
      <w:t>26</w:t>
    </w:r>
  </w:p>
  <w:p w:rsidR="001B6783" w:rsidP="00D154FA" w:rsidRDefault="00DC4DC8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6F7126">
      <w:rPr>
        <w:rFonts w:ascii="Arial" w:hAnsi="Arial" w:cs="Arial"/>
      </w:rPr>
      <w:t>163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4C4C64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6F7126">
      <w:rPr>
        <w:rFonts w:ascii="Arial" w:hAnsi="Arial" w:cs="Arial"/>
      </w:rPr>
      <w:t>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54CC2"/>
    <w:rsid w:val="00063729"/>
    <w:rsid w:val="00070B08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C4C64"/>
    <w:rsid w:val="004D6AEE"/>
    <w:rsid w:val="00510CE0"/>
    <w:rsid w:val="0053046F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A16E6"/>
    <w:rsid w:val="006B1A22"/>
    <w:rsid w:val="006B4F9A"/>
    <w:rsid w:val="006B7734"/>
    <w:rsid w:val="006E4A2A"/>
    <w:rsid w:val="006E7C61"/>
    <w:rsid w:val="006F7126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27AB3"/>
    <w:rsid w:val="00B31B65"/>
    <w:rsid w:val="00B41397"/>
    <w:rsid w:val="00B54C6C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5051F"/>
    <w:rsid w:val="00C50BF3"/>
    <w:rsid w:val="00C72B43"/>
    <w:rsid w:val="00C7364B"/>
    <w:rsid w:val="00C9447A"/>
    <w:rsid w:val="00C96E55"/>
    <w:rsid w:val="00CB067D"/>
    <w:rsid w:val="00CB7074"/>
    <w:rsid w:val="00CD316F"/>
    <w:rsid w:val="00CE4E13"/>
    <w:rsid w:val="00CF4076"/>
    <w:rsid w:val="00CF7C56"/>
    <w:rsid w:val="00D11390"/>
    <w:rsid w:val="00D41701"/>
    <w:rsid w:val="00D87D2B"/>
    <w:rsid w:val="00DA1EB0"/>
    <w:rsid w:val="00DA3F93"/>
    <w:rsid w:val="00DB052E"/>
    <w:rsid w:val="00DC4DC8"/>
    <w:rsid w:val="00DD3263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32F3"/>
    <w:rsid w:val="00FA5438"/>
    <w:rsid w:val="00FB493D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C4D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4DC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4DC8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4DC8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4DC8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D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DC8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DC8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DC8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St-163/2021-29</izvorni_sadrzaj>
    <derivirana_varijabla naziv="DomainObject.Zapisnik.Oznaka_1">St-163/2021-29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St-163/2021</izvorni_sadrzaj>
    <derivirana_varijabla naziv="DomainObject.Predmet.OznakaBroj_1">St-163/2021</derivirana_varijabla>
  </DomainObject.Predmet.OznakaBroj>
  <DomainObject.Predmet.OznakaBrojOptuznogAkta>
    <izvorni_sadrzaj>04-06-21-2178</izvorni_sadrzaj>
    <derivirana_varijabla naziv="DomainObject.Predmet.OznakaBrojOptuznogAkta_1">04-06-21-2178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SAILING &amp; FISHING INFINITY CLUB d.o.o.</izvorni_sadrzaj>
    <derivirana_varijabla naziv="DomainObject.Predmet.ProtustrankaFormated_1">  SAILING &amp; FISHING INFINITY CLUB d.o.o.</derivirana_varijabla>
  </DomainObject.Predmet.ProtustrankaFormated>
  <DomainObject.Predmet.ProtustrankaFormatedOIB>
    <izvorni_sadrzaj>  SAILING &amp; FISHING INFINITY CLUB d.o.o., OIB 77196443880</izvorni_sadrzaj>
    <derivirana_varijabla naziv="DomainObject.Predmet.ProtustrankaFormatedOIB_1">  SAILING &amp; FISHING INFINITY CLUB d.o.o., OIB 77196443880</derivirana_varijabla>
  </DomainObject.Predmet.ProtustrankaFormatedOIB>
  <DomainObject.Predmet.ProtustrankaFormatedWithAdress>
    <izvorni_sadrzaj> SAILING &amp; FISHING INFINITY CLUB d.o.o., Velimira Škorpika 17 B, 22000 Šibenik</izvorni_sadrzaj>
    <derivirana_varijabla naziv="DomainObject.Predmet.ProtustrankaFormatedWithAdress_1"> SAILING &amp; FISHING INFINITY CLUB d.o.o., Velimira Škorpika 17 B, 22000 Šibenik</derivirana_varijabla>
  </DomainObject.Predmet.ProtustrankaFormatedWithAdress>
  <DomainObject.Predmet.ProtustrankaFormatedWithAdressOIB>
    <izvorni_sadrzaj> SAILING &amp; FISHING INFINITY CLUB d.o.o., OIB 77196443880, Velimira Škorpika 17 B, 22000 Šibenik</izvorni_sadrzaj>
    <derivirana_varijabla naziv="DomainObject.Predmet.ProtustrankaFormatedWithAdressOIB_1"> SAILING &amp; FISHING INFINITY CLUB d.o.o., OIB 77196443880, Velimira Škorpika 17 B, 22000 Šibenik</derivirana_varijabla>
  </DomainObject.Predmet.ProtustrankaFormatedWithAdressOIB>
  <DomainObject.Predmet.ProtustrankaWithAdress>
    <izvorni_sadrzaj>SAILING &amp; FISHING INFINITY CLUB d.o.o. Velimira Škorpika 17 B, 22000 Šibenik</izvorni_sadrzaj>
    <derivirana_varijabla naziv="DomainObject.Predmet.ProtustrankaWithAdress_1">SAILING &amp; FISHING INFINITY CLUB d.o.o. Velimira Škorpika 17 B, 22000 Šibenik</derivirana_varijabla>
  </DomainObject.Predmet.ProtustrankaWithAdress>
  <DomainObject.Predmet.ProtustrankaWithAdressOIB>
    <izvorni_sadrzaj>SAILING &amp; FISHING INFINITY CLUB d.o.o., OIB 77196443880, Velimira Škorpika 17 B, 22000 Šibenik</izvorni_sadrzaj>
    <derivirana_varijabla naziv="DomainObject.Predmet.ProtustrankaWithAdressOIB_1">SAILING &amp; FISHING INFINITY CLUB d.o.o., OIB 77196443880, Velimira Škorpika 17 B, 22000 Šibenik</derivirana_varijabla>
  </DomainObject.Predmet.ProtustrankaWithAdressOIB>
  <DomainObject.Predmet.ProtustrankaNazivFormated>
    <izvorni_sadrzaj>SAILING &amp; FISHING INFINITY CLUB d.o.o.</izvorni_sadrzaj>
    <derivirana_varijabla naziv="DomainObject.Predmet.ProtustrankaNazivFormated_1">SAILING &amp; FISHING INFINITY CLUB d.o.o.</derivirana_varijabla>
  </DomainObject.Predmet.ProtustrankaNazivFormated>
  <DomainObject.Predmet.ProtustrankaNazivFormatedOIB>
    <izvorni_sadrzaj>SAILING &amp; FISHING INFINITY CLUB d.o.o., OIB 77196443880</izvorni_sadrzaj>
    <derivirana_varijabla naziv="DomainObject.Predmet.ProtustrankaNazivFormatedOIB_1">SAILING &amp; FISHING INFINITY CLUB d.o.o., OIB 77196443880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SAILING &amp; FISHING INFINITY CLUB d.o.o.</item>
    </izvorni_sadrzaj>
    <derivirana_varijabla naziv="DomainObject.Predmet.ProtuStrankaListFormated_1">
      <item>SAILING &amp; FISHING INFINITY CLUB d.o.o.</item>
    </derivirana_varijabla>
  </DomainObject.Predmet.ProtuStrankaListFormated>
  <DomainObject.Predmet.ProtuStrankaListFormatedOIB>
    <izvorni_sadrzaj>
      <item>SAILING &amp; FISHING INFINITY CLUB d.o.o., OIB 77196443880</item>
    </izvorni_sadrzaj>
    <derivirana_varijabla naziv="DomainObject.Predmet.ProtuStrankaListFormatedOIB_1">
      <item>SAILING &amp; FISHING INFINITY CLUB d.o.o., OIB 77196443880</item>
    </derivirana_varijabla>
  </DomainObject.Predmet.ProtuStrankaListFormatedOIB>
  <DomainObject.Predmet.ProtuStrankaListFormatedWithAdress>
    <izvorni_sadrzaj>
      <item>SAILING &amp; FISHING INFINITY CLUB d.o.o., Velimira Škorpika 17 B, 22000 Šibenik</item>
    </izvorni_sadrzaj>
    <derivirana_varijabla naziv="DomainObject.Predmet.ProtuStrankaListFormatedWithAdress_1">
      <item>SAILING &amp; FISHING INFINITY CLUB d.o.o., Velimira Škorpika 17 B, 22000 Šibenik</item>
    </derivirana_varijabla>
  </DomainObject.Predmet.ProtuStrankaListFormatedWithAdress>
  <DomainObject.Predmet.ProtuStrankaListFormatedWithAdressOIB>
    <izvorni_sadrzaj>
      <item>SAILING &amp; FISHING INFINITY CLUB d.o.o., OIB 77196443880, Velimira Škorpika 17 B, 22000 Šibenik</item>
    </izvorni_sadrzaj>
    <derivirana_varijabla naziv="DomainObject.Predmet.ProtuStrankaListFormatedWithAdressOIB_1">
      <item>SAILING &amp; FISHING INFINITY CLUB d.o.o., OIB 77196443880, Velimira Škorpika 17 B, 22000 Šibenik</item>
    </derivirana_varijabla>
  </DomainObject.Predmet.ProtuStrankaListFormatedWithAdressOIB>
  <DomainObject.Predmet.ProtuStrankaListNazivFormated>
    <izvorni_sadrzaj>
      <item>SAILING &amp; FISHING INFINITY CLUB d.o.o.</item>
    </izvorni_sadrzaj>
    <derivirana_varijabla naziv="DomainObject.Predmet.ProtuStrankaListNazivFormated_1">
      <item>SAILING &amp; FISHING INFINITY CLUB d.o.o.</item>
    </derivirana_varijabla>
  </DomainObject.Predmet.ProtuStrankaListNazivFormated>
  <DomainObject.Predmet.ProtuStrankaListNazivFormatedOIB>
    <izvorni_sadrzaj>
      <item>SAILING &amp; FISHING INFINITY CLUB d.o.o., OIB 77196443880</item>
    </izvorni_sadrzaj>
    <derivirana_varijabla naziv="DomainObject.Predmet.ProtuStrankaListNazivFormatedOIB_1">
      <item>SAILING &amp; FISHING INFINITY CLUB d.o.o., OIB 77196443880</item>
    </derivirana_varijabla>
  </DomainObject.Predmet.ProtuStrankaListNazivFormatedOIB>
  <DomainObject.Predmet.OstaliListFormated>
    <izvorni_sadrzaj>
      <item>Dragan Topić</item>
    </izvorni_sadrzaj>
    <derivirana_varijabla naziv="DomainObject.Predmet.OstaliListFormated_1">
      <item>Dragan Topić</item>
    </derivirana_varijabla>
  </DomainObject.Predmet.OstaliListFormated>
  <DomainObject.Predmet.OstaliListFormatedOIB>
    <izvorni_sadrzaj>
      <item>Dragan Topić, OIB 68755664398</item>
    </izvorni_sadrzaj>
    <derivirana_varijabla naziv="DomainObject.Predmet.OstaliListFormatedOIB_1">
      <item>Dragan Topić, OIB 68755664398</item>
    </derivirana_varijabla>
  </DomainObject.Predmet.OstaliListFormatedOIB>
  <DomainObject.Predmet.OstaliListFormatedWithAdress>
    <izvorni_sadrzaj>
      <item>Dragan Topić, Nikole Tesle 87, 22000 Šibenik</item>
    </izvorni_sadrzaj>
    <derivirana_varijabla naziv="DomainObject.Predmet.OstaliListFormatedWithAdress_1">
      <item>Dragan Topić, Nikole Tesle 87, 22000 Šibenik</item>
    </derivirana_varijabla>
  </DomainObject.Predmet.OstaliListFormatedWithAdress>
  <DomainObject.Predmet.OstaliListFormatedWithAdressOIB>
    <izvorni_sadrzaj>
      <item>Dragan Topić, OIB 68755664398, Nikole Tesle 87, 22000 Šibenik</item>
    </izvorni_sadrzaj>
    <derivirana_varijabla naziv="DomainObject.Predmet.OstaliListFormatedWithAdressOIB_1">
      <item>Dragan Topić, OIB 68755664398, Nikole Tesle 87, 22000 Šibenik</item>
    </derivirana_varijabla>
  </DomainObject.Predmet.OstaliListFormatedWithAdressOIB>
  <DomainObject.Predmet.OstaliListNazivFormated>
    <izvorni_sadrzaj>
      <item>Dragan Topić</item>
    </izvorni_sadrzaj>
    <derivirana_varijabla naziv="DomainObject.Predmet.OstaliListNazivFormated_1">
      <item>Dragan Topić</item>
    </derivirana_varijabla>
  </DomainObject.Predmet.OstaliListNazivFormated>
  <DomainObject.Predmet.OstaliListNazivFormatedOIB>
    <izvorni_sadrzaj>
      <item>Dragan Topić, OIB 68755664398</item>
    </izvorni_sadrzaj>
    <derivirana_varijabla naziv="DomainObject.Predmet.OstaliListNazivFormatedOIB_1">
      <item>Dragan Topić, OIB 68755664398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St-163/2021-29</izvorni_sadrzaj>
    <derivirana_varijabla naziv="DomainObject.PoslovniBrojDokumenta_1">St-163/2021-29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SAILING &amp; FISHING INFINITY CLUB d.o.o.</izvorni_sadrzaj>
    <derivirana_varijabla naziv="DomainObject.Predmet.ProtustrankaIDrugi_1">SAILING &amp; FISHING INFINITY CLUB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SAILING &amp; FISHING INFINITY CLUB d.o.o., OIB 77196443880, Velimira Škorpika 17 B, 22000 Šibenik</izvorni_sadrzaj>
    <derivirana_varijabla naziv="DomainObject.Predmet.ProtustrankaIDrugiAdressOIB_1">SAILING &amp; FISHING INFINITY CLUB d.o.o., OIB 77196443880, Velimira Škorpika 17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SAILING &amp; FISHING INFINITY CLUB d.o.o.</item>
      <item>Financijska agencija (FINA)</item>
      <item>Dragan Topić</item>
    </izvorni_sadrzaj>
    <derivirana_varijabla naziv="DomainObject.Predmet.SudioniciListNaziv_1">
      <item>SAILING &amp; FISHING INFINITY CLUB d.o.o.</item>
      <item>Financijska agencija (FINA)</item>
      <item>Dragan Topić</item>
    </derivirana_varijabla>
  </DomainObject.Predmet.SudioniciListNaziv>
  <DomainObject.Predmet.SudioniciListAdressOIB>
    <izvorni_sadrzaj>
      <item>SAILING &amp; FISHING INFINITY CLUB d.o.o., OIB 77196443880, Velimira Škorpika 17 B,22000 Šibenik</item>
      <item>Financijska agencija (FINA), OIB 85821130368, PERIVOJ L.MARUNE 1,22000 Šibenik</item>
      <item>Dragan Topić, OIB 68755664398, Nikole Tesle 87,22000 Šibenik</item>
    </izvorni_sadrzaj>
    <derivirana_varijabla naziv="DomainObject.Predmet.SudioniciListAdressOIB_1">
      <item>SAILING &amp; FISHING INFINITY CLUB d.o.o., OIB 77196443880, Velimira Škorpika 17 B,22000 Šibenik</item>
      <item>Financijska agencija (FINA), OIB 85821130368, PERIVOJ L.MARUNE 1,22000 Šibenik</item>
      <item>Dragan Topić, OIB 68755664398, Nikole Tesle 87,22000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77196443880</item>
      <item>, OIB 85821130368</item>
      <item>, OIB 68755664398</item>
    </izvorni_sadrzaj>
    <derivirana_varijabla naziv="DomainObject.Predmet.SudioniciListNazivOIB_1">
      <item>, OIB 77196443880</item>
      <item>, OIB 85821130368</item>
      <item>, OIB 68755664398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15903-95D7-4494-9AB1-D0C7A195050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2214</properties:Characters>
  <properties:Lines>78</properties:Lines>
  <properties:Paragraphs>35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2022-01-25T13:20:00Z</dcterms:created>
  <dc:creator>wsadmin</dc:creator>
  <cp:lastModifiedBy>Ante Rubelj</cp:lastModifiedBy>
  <cp:lastPrinted>2021-03-03T08:41:00Z</cp:lastPrinted>
  <dcterms:modified xmlns:xsi="http://www.w3.org/2001/XMLSchema-instance" xsi:type="dcterms:W3CDTF">2022-01-26T12:23:00Z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St-163/2021-29 / Zapisnik - Izvještajno ročište (1St-163-21 -  - IZVJEŠTAJNO ROČIŠTE - 26.1.22.docx)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